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58AF3" w14:textId="0C1D727D" w:rsidR="00986D77" w:rsidRPr="00794FC0" w:rsidRDefault="003A149A" w:rsidP="00986D77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BIOL 203 </w:t>
      </w:r>
      <w:r w:rsidR="00986D77" w:rsidRPr="00794FC0">
        <w:rPr>
          <w:rFonts w:asciiTheme="minorHAnsi" w:hAnsiTheme="minorHAnsi"/>
          <w:sz w:val="22"/>
          <w:szCs w:val="22"/>
        </w:rPr>
        <w:tab/>
      </w:r>
      <w:r w:rsidR="00986D77" w:rsidRPr="00794FC0">
        <w:rPr>
          <w:rFonts w:asciiTheme="minorHAnsi" w:hAnsiTheme="minorHAnsi"/>
          <w:sz w:val="22"/>
          <w:szCs w:val="22"/>
        </w:rPr>
        <w:tab/>
      </w:r>
      <w:r w:rsidR="00986D77" w:rsidRPr="00794FC0">
        <w:rPr>
          <w:rFonts w:asciiTheme="minorHAnsi" w:hAnsiTheme="minorHAnsi"/>
          <w:sz w:val="22"/>
          <w:szCs w:val="22"/>
        </w:rPr>
        <w:tab/>
      </w:r>
      <w:r w:rsidR="00986D77" w:rsidRPr="00794FC0">
        <w:rPr>
          <w:rFonts w:asciiTheme="minorHAnsi" w:hAnsiTheme="minorHAnsi"/>
          <w:sz w:val="22"/>
          <w:szCs w:val="22"/>
        </w:rPr>
        <w:tab/>
      </w:r>
      <w:r w:rsidR="00986D77" w:rsidRPr="00794FC0">
        <w:rPr>
          <w:rFonts w:asciiTheme="minorHAnsi" w:hAnsiTheme="minorHAnsi"/>
          <w:sz w:val="22"/>
          <w:szCs w:val="22"/>
        </w:rPr>
        <w:tab/>
        <w:t>Name_________________________</w:t>
      </w:r>
    </w:p>
    <w:p w14:paraId="79305A6D" w14:textId="5964CC52" w:rsidR="00986D77" w:rsidRPr="00794FC0" w:rsidRDefault="00986D77" w:rsidP="00986D77">
      <w:pPr>
        <w:spacing w:line="360" w:lineRule="auto"/>
        <w:rPr>
          <w:rFonts w:asciiTheme="minorHAnsi" w:hAnsiTheme="minorHAnsi"/>
          <w:sz w:val="22"/>
          <w:szCs w:val="22"/>
        </w:rPr>
      </w:pPr>
      <w:r w:rsidRPr="00794FC0">
        <w:rPr>
          <w:rFonts w:asciiTheme="minorHAnsi" w:hAnsiTheme="minorHAnsi"/>
          <w:sz w:val="22"/>
          <w:szCs w:val="22"/>
        </w:rPr>
        <w:tab/>
      </w:r>
      <w:r w:rsidRPr="00794FC0">
        <w:rPr>
          <w:rFonts w:asciiTheme="minorHAnsi" w:hAnsiTheme="minorHAnsi"/>
          <w:sz w:val="22"/>
          <w:szCs w:val="22"/>
        </w:rPr>
        <w:tab/>
      </w:r>
      <w:r w:rsidRPr="00794FC0">
        <w:rPr>
          <w:rFonts w:asciiTheme="minorHAnsi" w:hAnsiTheme="minorHAnsi"/>
          <w:sz w:val="22"/>
          <w:szCs w:val="22"/>
        </w:rPr>
        <w:tab/>
      </w:r>
      <w:r w:rsidRPr="00794FC0">
        <w:rPr>
          <w:rFonts w:asciiTheme="minorHAnsi" w:hAnsiTheme="minorHAnsi"/>
          <w:sz w:val="22"/>
          <w:szCs w:val="22"/>
        </w:rPr>
        <w:tab/>
      </w:r>
      <w:r w:rsidRPr="00794FC0">
        <w:rPr>
          <w:rFonts w:asciiTheme="minorHAnsi" w:hAnsiTheme="minorHAnsi"/>
          <w:sz w:val="22"/>
          <w:szCs w:val="22"/>
        </w:rPr>
        <w:tab/>
      </w:r>
      <w:r w:rsidRPr="00794FC0">
        <w:rPr>
          <w:rFonts w:asciiTheme="minorHAnsi" w:hAnsiTheme="minorHAnsi"/>
          <w:sz w:val="22"/>
          <w:szCs w:val="22"/>
        </w:rPr>
        <w:tab/>
      </w:r>
    </w:p>
    <w:p w14:paraId="4F09F2BF" w14:textId="77777777" w:rsidR="00986D77" w:rsidRPr="00794FC0" w:rsidRDefault="00986D77" w:rsidP="00986D77">
      <w:pPr>
        <w:spacing w:line="360" w:lineRule="auto"/>
        <w:rPr>
          <w:rFonts w:asciiTheme="minorHAnsi" w:hAnsiTheme="minorHAnsi"/>
          <w:sz w:val="22"/>
          <w:szCs w:val="22"/>
        </w:rPr>
      </w:pPr>
      <w:r w:rsidRPr="00794FC0">
        <w:rPr>
          <w:rFonts w:asciiTheme="minorHAnsi" w:hAnsiTheme="minorHAnsi"/>
          <w:sz w:val="22"/>
          <w:szCs w:val="22"/>
        </w:rPr>
        <w:t>Due</w:t>
      </w:r>
      <w:r w:rsidR="006F5058" w:rsidRPr="00794FC0">
        <w:rPr>
          <w:rFonts w:asciiTheme="minorHAnsi" w:hAnsiTheme="minorHAnsi"/>
          <w:sz w:val="22"/>
          <w:szCs w:val="22"/>
        </w:rPr>
        <w:t xml:space="preserve"> Date</w:t>
      </w:r>
      <w:r w:rsidR="003A521E">
        <w:rPr>
          <w:rFonts w:asciiTheme="minorHAnsi" w:hAnsiTheme="minorHAnsi"/>
          <w:sz w:val="22"/>
          <w:szCs w:val="22"/>
        </w:rPr>
        <w:t xml:space="preserve">:  </w:t>
      </w:r>
      <w:r w:rsidR="00F67884">
        <w:rPr>
          <w:rFonts w:asciiTheme="minorHAnsi" w:hAnsiTheme="minorHAnsi"/>
          <w:sz w:val="22"/>
          <w:szCs w:val="22"/>
        </w:rPr>
        <w:t>October 11</w:t>
      </w:r>
      <w:r w:rsidR="001046E6">
        <w:rPr>
          <w:rFonts w:asciiTheme="minorHAnsi" w:hAnsiTheme="minorHAnsi"/>
          <w:sz w:val="22"/>
          <w:szCs w:val="22"/>
        </w:rPr>
        <w:t>, 2017</w:t>
      </w:r>
      <w:r w:rsidRPr="00794FC0">
        <w:rPr>
          <w:rFonts w:asciiTheme="minorHAnsi" w:hAnsiTheme="minorHAnsi"/>
          <w:sz w:val="22"/>
          <w:szCs w:val="22"/>
        </w:rPr>
        <w:tab/>
      </w:r>
      <w:r w:rsidRPr="00794FC0">
        <w:rPr>
          <w:rFonts w:asciiTheme="minorHAnsi" w:hAnsiTheme="minorHAnsi"/>
          <w:sz w:val="22"/>
          <w:szCs w:val="22"/>
        </w:rPr>
        <w:tab/>
      </w:r>
      <w:r w:rsidRPr="00794FC0">
        <w:rPr>
          <w:rFonts w:asciiTheme="minorHAnsi" w:hAnsiTheme="minorHAnsi"/>
          <w:sz w:val="22"/>
          <w:szCs w:val="22"/>
        </w:rPr>
        <w:tab/>
      </w:r>
      <w:r w:rsidRPr="00794FC0">
        <w:rPr>
          <w:rFonts w:asciiTheme="minorHAnsi" w:hAnsiTheme="minorHAnsi"/>
          <w:sz w:val="22"/>
          <w:szCs w:val="22"/>
        </w:rPr>
        <w:tab/>
      </w:r>
      <w:r w:rsidRPr="00794FC0">
        <w:rPr>
          <w:rFonts w:asciiTheme="minorHAnsi" w:hAnsiTheme="minorHAnsi"/>
          <w:sz w:val="22"/>
          <w:szCs w:val="22"/>
        </w:rPr>
        <w:tab/>
      </w:r>
    </w:p>
    <w:p w14:paraId="4BB259A2" w14:textId="77777777" w:rsidR="003936B8" w:rsidRPr="00C35A30" w:rsidRDefault="003936B8" w:rsidP="00986D77">
      <w:pPr>
        <w:ind w:left="720" w:right="-1080"/>
        <w:rPr>
          <w:rFonts w:asciiTheme="minorHAnsi" w:hAnsiTheme="minorHAnsi" w:cstheme="minorHAnsi"/>
          <w:sz w:val="22"/>
          <w:szCs w:val="22"/>
        </w:rPr>
      </w:pPr>
    </w:p>
    <w:p w14:paraId="14258A4D" w14:textId="77777777" w:rsidR="00986D77" w:rsidRPr="00C35A30" w:rsidRDefault="00986D77" w:rsidP="00E0283A">
      <w:pPr>
        <w:pStyle w:val="BodyTextInden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Cs w:val="22"/>
        </w:rPr>
      </w:pPr>
      <w:r w:rsidRPr="00C35A30">
        <w:rPr>
          <w:rFonts w:asciiTheme="minorHAnsi" w:hAnsiTheme="minorHAnsi" w:cstheme="minorHAnsi"/>
          <w:b/>
          <w:szCs w:val="22"/>
        </w:rPr>
        <w:t>Match the type of fract</w:t>
      </w:r>
      <w:r w:rsidR="00B95CF9">
        <w:rPr>
          <w:rFonts w:asciiTheme="minorHAnsi" w:hAnsiTheme="minorHAnsi" w:cstheme="minorHAnsi"/>
          <w:b/>
          <w:szCs w:val="22"/>
        </w:rPr>
        <w:t xml:space="preserve">ure with the correct statement </w:t>
      </w:r>
    </w:p>
    <w:p w14:paraId="7F375568" w14:textId="77777777" w:rsidR="00986D77" w:rsidRPr="00C35A30" w:rsidRDefault="00986D77" w:rsidP="00986D77">
      <w:pPr>
        <w:pStyle w:val="BodyTextIndent"/>
        <w:spacing w:line="360" w:lineRule="auto"/>
        <w:ind w:left="0" w:firstLine="720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>A. Comminuted fracture</w:t>
      </w:r>
      <w:r w:rsidRPr="00C35A30">
        <w:rPr>
          <w:rFonts w:asciiTheme="minorHAnsi" w:hAnsiTheme="minorHAnsi" w:cstheme="minorHAnsi"/>
          <w:szCs w:val="22"/>
        </w:rPr>
        <w:tab/>
      </w:r>
      <w:r w:rsidRPr="00C35A30">
        <w:rPr>
          <w:rFonts w:asciiTheme="minorHAnsi" w:hAnsiTheme="minorHAnsi" w:cstheme="minorHAnsi"/>
          <w:szCs w:val="22"/>
        </w:rPr>
        <w:tab/>
        <w:t>B. Spiral fracture</w:t>
      </w:r>
      <w:r w:rsidRPr="00C35A30">
        <w:rPr>
          <w:rFonts w:asciiTheme="minorHAnsi" w:hAnsiTheme="minorHAnsi" w:cstheme="minorHAnsi"/>
          <w:szCs w:val="22"/>
        </w:rPr>
        <w:tab/>
        <w:t>C. Greenstick fracture</w:t>
      </w:r>
    </w:p>
    <w:p w14:paraId="08D461C8" w14:textId="77777777" w:rsidR="00986D77" w:rsidRPr="00C35A30" w:rsidRDefault="00986D77" w:rsidP="00986D77">
      <w:pPr>
        <w:pStyle w:val="BodyTextIndent"/>
        <w:spacing w:line="360" w:lineRule="auto"/>
        <w:ind w:left="0" w:firstLine="720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>D. Compound fracture</w:t>
      </w:r>
      <w:r w:rsidRPr="00C35A30">
        <w:rPr>
          <w:rFonts w:asciiTheme="minorHAnsi" w:hAnsiTheme="minorHAnsi" w:cstheme="minorHAnsi"/>
          <w:szCs w:val="22"/>
        </w:rPr>
        <w:tab/>
      </w:r>
      <w:r w:rsidRPr="00C35A30">
        <w:rPr>
          <w:rFonts w:asciiTheme="minorHAnsi" w:hAnsiTheme="minorHAnsi" w:cstheme="minorHAnsi"/>
          <w:szCs w:val="22"/>
        </w:rPr>
        <w:tab/>
      </w:r>
      <w:r w:rsidRPr="00C35A30">
        <w:rPr>
          <w:rFonts w:asciiTheme="minorHAnsi" w:hAnsiTheme="minorHAnsi" w:cstheme="minorHAnsi"/>
          <w:szCs w:val="22"/>
        </w:rPr>
        <w:tab/>
        <w:t>E. Simple fracture</w:t>
      </w:r>
    </w:p>
    <w:p w14:paraId="56B7F7D1" w14:textId="77777777" w:rsidR="00986D77" w:rsidRPr="00C35A30" w:rsidRDefault="00986D77" w:rsidP="00986D77">
      <w:pPr>
        <w:pStyle w:val="BodyTextIndent"/>
        <w:spacing w:line="360" w:lineRule="auto"/>
        <w:ind w:left="0"/>
        <w:rPr>
          <w:rFonts w:asciiTheme="minorHAnsi" w:hAnsiTheme="minorHAnsi" w:cstheme="minorHAnsi"/>
          <w:szCs w:val="22"/>
        </w:rPr>
      </w:pPr>
    </w:p>
    <w:p w14:paraId="6AAAF5AC" w14:textId="77777777" w:rsidR="00986D77" w:rsidRPr="00C35A30" w:rsidRDefault="00986D77" w:rsidP="00986D77">
      <w:pPr>
        <w:pStyle w:val="BodyTextIndent"/>
        <w:spacing w:line="360" w:lineRule="auto"/>
        <w:ind w:left="720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>__</w:t>
      </w:r>
      <w:proofErr w:type="gramStart"/>
      <w:r w:rsidRPr="00C35A30">
        <w:rPr>
          <w:rFonts w:asciiTheme="minorHAnsi" w:hAnsiTheme="minorHAnsi" w:cstheme="minorHAnsi"/>
          <w:szCs w:val="22"/>
        </w:rPr>
        <w:t>_  Bone</w:t>
      </w:r>
      <w:proofErr w:type="gramEnd"/>
      <w:r w:rsidRPr="00C35A30">
        <w:rPr>
          <w:rFonts w:asciiTheme="minorHAnsi" w:hAnsiTheme="minorHAnsi" w:cstheme="minorHAnsi"/>
          <w:szCs w:val="22"/>
        </w:rPr>
        <w:t xml:space="preserve"> is broken completely, the ends do not penetrate the skin.</w:t>
      </w:r>
    </w:p>
    <w:p w14:paraId="3B9FC524" w14:textId="77777777" w:rsidR="00986D77" w:rsidRPr="00C35A30" w:rsidRDefault="00986D77" w:rsidP="00986D77">
      <w:pPr>
        <w:pStyle w:val="BodyTextIndent"/>
        <w:spacing w:line="360" w:lineRule="auto"/>
        <w:ind w:left="720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>___ A break common in children; the bone splinters but the break is incomplete.</w:t>
      </w:r>
    </w:p>
    <w:p w14:paraId="7B5AC101" w14:textId="77777777" w:rsidR="00986D77" w:rsidRPr="00C35A30" w:rsidRDefault="00986D77" w:rsidP="00986D77">
      <w:pPr>
        <w:pStyle w:val="BodyTextIndent"/>
        <w:spacing w:line="360" w:lineRule="auto"/>
        <w:ind w:left="720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>___ A common sports fracture.</w:t>
      </w:r>
    </w:p>
    <w:p w14:paraId="63AB35C7" w14:textId="77777777" w:rsidR="00986D77" w:rsidRPr="00C35A30" w:rsidRDefault="00986D77" w:rsidP="00986D77">
      <w:pPr>
        <w:pStyle w:val="BodyTextIndent"/>
        <w:spacing w:line="360" w:lineRule="auto"/>
        <w:ind w:left="720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 xml:space="preserve">___ A fracture in which the bone is </w:t>
      </w:r>
      <w:r w:rsidR="001046E6">
        <w:rPr>
          <w:rFonts w:asciiTheme="minorHAnsi" w:hAnsiTheme="minorHAnsi" w:cstheme="minorHAnsi"/>
          <w:szCs w:val="22"/>
        </w:rPr>
        <w:t>broken in many pieces</w:t>
      </w:r>
      <w:r w:rsidR="00C730CD">
        <w:rPr>
          <w:rFonts w:asciiTheme="minorHAnsi" w:hAnsiTheme="minorHAnsi" w:cstheme="minorHAnsi"/>
          <w:szCs w:val="22"/>
        </w:rPr>
        <w:t>.</w:t>
      </w:r>
    </w:p>
    <w:p w14:paraId="3A3AFB38" w14:textId="77777777" w:rsidR="00986D77" w:rsidRPr="00C35A30" w:rsidRDefault="00986D77" w:rsidP="00986D77">
      <w:pPr>
        <w:pStyle w:val="BodyTextIndent"/>
        <w:spacing w:line="360" w:lineRule="auto"/>
        <w:ind w:left="720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>___ A fracture in which the bone ends penetrate the skin.</w:t>
      </w:r>
    </w:p>
    <w:p w14:paraId="03C46AB7" w14:textId="77777777" w:rsidR="00233562" w:rsidRPr="00C35A30" w:rsidRDefault="00233562" w:rsidP="00986D77">
      <w:pPr>
        <w:pStyle w:val="BodyTextIndent"/>
        <w:spacing w:line="360" w:lineRule="auto"/>
        <w:ind w:left="720"/>
        <w:rPr>
          <w:rFonts w:asciiTheme="minorHAnsi" w:hAnsiTheme="minorHAnsi" w:cstheme="minorHAnsi"/>
          <w:szCs w:val="22"/>
        </w:rPr>
      </w:pPr>
    </w:p>
    <w:p w14:paraId="213E9A04" w14:textId="63D8843D" w:rsidR="00C405DF" w:rsidRPr="00C35A30" w:rsidRDefault="00C405DF" w:rsidP="00E0283A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C35A30">
        <w:rPr>
          <w:rFonts w:asciiTheme="minorHAnsi" w:hAnsiTheme="minorHAnsi" w:cstheme="minorHAnsi"/>
        </w:rPr>
        <w:t>Assume a sharp object has penetrated a synovial joint. List in order the structures that would most likely be penetrated</w:t>
      </w:r>
      <w:r w:rsidR="003A149A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14:paraId="79A75362" w14:textId="77777777" w:rsidR="00C405DF" w:rsidRPr="00C35A30" w:rsidRDefault="00C405DF" w:rsidP="00E0283A">
      <w:pPr>
        <w:ind w:left="1080" w:firstLine="360"/>
        <w:rPr>
          <w:rFonts w:asciiTheme="minorHAnsi" w:hAnsiTheme="minorHAnsi" w:cstheme="minorHAnsi"/>
        </w:rPr>
      </w:pPr>
      <w:r w:rsidRPr="00C35A30">
        <w:rPr>
          <w:rFonts w:asciiTheme="minorHAnsi" w:hAnsiTheme="minorHAnsi" w:cstheme="minorHAnsi"/>
        </w:rPr>
        <w:t>1. ligament</w:t>
      </w:r>
    </w:p>
    <w:p w14:paraId="2336BED4" w14:textId="77777777" w:rsidR="00C405DF" w:rsidRPr="00C35A30" w:rsidRDefault="00C405DF" w:rsidP="00E0283A">
      <w:pPr>
        <w:ind w:left="720" w:firstLine="720"/>
        <w:rPr>
          <w:rFonts w:asciiTheme="minorHAnsi" w:hAnsiTheme="minorHAnsi" w:cstheme="minorHAnsi"/>
        </w:rPr>
      </w:pPr>
      <w:r w:rsidRPr="00C35A30">
        <w:rPr>
          <w:rFonts w:asciiTheme="minorHAnsi" w:hAnsiTheme="minorHAnsi" w:cstheme="minorHAnsi"/>
        </w:rPr>
        <w:t>2. tendon or muscle</w:t>
      </w:r>
    </w:p>
    <w:p w14:paraId="064397F9" w14:textId="77777777" w:rsidR="00C405DF" w:rsidRPr="00C35A30" w:rsidRDefault="00C405DF" w:rsidP="00E0283A">
      <w:pPr>
        <w:ind w:left="1440"/>
        <w:rPr>
          <w:rFonts w:asciiTheme="minorHAnsi" w:hAnsiTheme="minorHAnsi" w:cstheme="minorHAnsi"/>
        </w:rPr>
      </w:pPr>
      <w:r w:rsidRPr="00C35A30">
        <w:rPr>
          <w:rFonts w:asciiTheme="minorHAnsi" w:hAnsiTheme="minorHAnsi" w:cstheme="minorHAnsi"/>
        </w:rPr>
        <w:t>3.  skin</w:t>
      </w:r>
    </w:p>
    <w:p w14:paraId="6A29CD79" w14:textId="77777777" w:rsidR="00C405DF" w:rsidRPr="006F48A5" w:rsidRDefault="00C405DF" w:rsidP="00E0283A">
      <w:pPr>
        <w:ind w:left="1080" w:firstLine="360"/>
        <w:rPr>
          <w:rFonts w:asciiTheme="minorHAnsi" w:hAnsiTheme="minorHAnsi" w:cstheme="minorHAnsi"/>
          <w:lang w:val="fr-FR"/>
        </w:rPr>
      </w:pPr>
      <w:r w:rsidRPr="006F48A5">
        <w:rPr>
          <w:rFonts w:asciiTheme="minorHAnsi" w:hAnsiTheme="minorHAnsi" w:cstheme="minorHAnsi"/>
          <w:lang w:val="fr-FR"/>
        </w:rPr>
        <w:t xml:space="preserve">4. </w:t>
      </w:r>
      <w:proofErr w:type="spellStart"/>
      <w:r w:rsidRPr="006F48A5">
        <w:rPr>
          <w:rFonts w:asciiTheme="minorHAnsi" w:hAnsiTheme="minorHAnsi" w:cstheme="minorHAnsi"/>
          <w:lang w:val="fr-FR"/>
        </w:rPr>
        <w:t>articular</w:t>
      </w:r>
      <w:proofErr w:type="spellEnd"/>
      <w:r w:rsidRPr="006F48A5">
        <w:rPr>
          <w:rFonts w:asciiTheme="minorHAnsi" w:hAnsiTheme="minorHAnsi" w:cstheme="minorHAnsi"/>
          <w:lang w:val="fr-FR"/>
        </w:rPr>
        <w:t xml:space="preserve"> cartilage</w:t>
      </w:r>
    </w:p>
    <w:p w14:paraId="60BC86A1" w14:textId="77777777" w:rsidR="00C405DF" w:rsidRPr="006F48A5" w:rsidRDefault="00C405DF" w:rsidP="00E0283A">
      <w:pPr>
        <w:ind w:left="720" w:firstLine="720"/>
        <w:rPr>
          <w:rFonts w:asciiTheme="minorHAnsi" w:hAnsiTheme="minorHAnsi" w:cstheme="minorHAnsi"/>
          <w:lang w:val="fr-FR"/>
        </w:rPr>
      </w:pPr>
      <w:r w:rsidRPr="006F48A5">
        <w:rPr>
          <w:rFonts w:asciiTheme="minorHAnsi" w:hAnsiTheme="minorHAnsi" w:cstheme="minorHAnsi"/>
          <w:lang w:val="fr-FR"/>
        </w:rPr>
        <w:t>5.</w:t>
      </w:r>
      <w:r w:rsidR="00F411FE" w:rsidRPr="006F48A5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6F48A5">
        <w:rPr>
          <w:rFonts w:asciiTheme="minorHAnsi" w:hAnsiTheme="minorHAnsi" w:cstheme="minorHAnsi"/>
          <w:lang w:val="fr-FR"/>
        </w:rPr>
        <w:t>fibrous</w:t>
      </w:r>
      <w:proofErr w:type="spellEnd"/>
      <w:r w:rsidRPr="006F48A5">
        <w:rPr>
          <w:rFonts w:asciiTheme="minorHAnsi" w:hAnsiTheme="minorHAnsi" w:cstheme="minorHAnsi"/>
          <w:lang w:val="fr-FR"/>
        </w:rPr>
        <w:t xml:space="preserve"> capsule</w:t>
      </w:r>
    </w:p>
    <w:p w14:paraId="3B85A901" w14:textId="77777777" w:rsidR="00C405DF" w:rsidRPr="006F48A5" w:rsidRDefault="00C405DF" w:rsidP="00E0283A">
      <w:pPr>
        <w:ind w:left="1440"/>
        <w:rPr>
          <w:rFonts w:asciiTheme="minorHAnsi" w:hAnsiTheme="minorHAnsi" w:cstheme="minorHAnsi"/>
          <w:lang w:val="fr-FR"/>
        </w:rPr>
      </w:pPr>
      <w:r w:rsidRPr="006F48A5">
        <w:rPr>
          <w:rFonts w:asciiTheme="minorHAnsi" w:hAnsiTheme="minorHAnsi" w:cstheme="minorHAnsi"/>
          <w:lang w:val="fr-FR"/>
        </w:rPr>
        <w:t>6. synovial membrane</w:t>
      </w:r>
    </w:p>
    <w:p w14:paraId="11B14F07" w14:textId="77777777" w:rsidR="00F411FE" w:rsidRPr="006F48A5" w:rsidRDefault="00F411FE" w:rsidP="00E0283A">
      <w:pPr>
        <w:ind w:left="1440"/>
        <w:rPr>
          <w:rFonts w:asciiTheme="minorHAnsi" w:hAnsiTheme="minorHAnsi" w:cstheme="minorHAnsi"/>
          <w:lang w:val="fr-FR"/>
        </w:rPr>
      </w:pPr>
    </w:p>
    <w:p w14:paraId="5A3173D7" w14:textId="77777777" w:rsidR="00C405DF" w:rsidRPr="00C35A30" w:rsidRDefault="00C405DF" w:rsidP="00C405DF">
      <w:pPr>
        <w:ind w:left="2160" w:firstLine="720"/>
        <w:rPr>
          <w:rFonts w:asciiTheme="minorHAnsi" w:hAnsiTheme="minorHAnsi" w:cstheme="minorHAnsi"/>
        </w:rPr>
      </w:pPr>
      <w:r w:rsidRPr="00C35A30">
        <w:rPr>
          <w:rFonts w:asciiTheme="minorHAnsi" w:hAnsiTheme="minorHAnsi" w:cstheme="minorHAnsi"/>
        </w:rPr>
        <w:t>___________________________</w:t>
      </w:r>
    </w:p>
    <w:p w14:paraId="3635F711" w14:textId="77777777" w:rsidR="00C405DF" w:rsidRPr="00C35A30" w:rsidRDefault="00C405DF" w:rsidP="00C405DF">
      <w:pPr>
        <w:rPr>
          <w:rFonts w:asciiTheme="minorHAnsi" w:hAnsiTheme="minorHAnsi" w:cstheme="minorHAnsi"/>
        </w:rPr>
      </w:pPr>
    </w:p>
    <w:p w14:paraId="4F541999" w14:textId="77777777" w:rsidR="00233562" w:rsidRPr="00C35A30" w:rsidRDefault="00233562" w:rsidP="00C405DF">
      <w:pPr>
        <w:rPr>
          <w:rFonts w:asciiTheme="minorHAnsi" w:hAnsiTheme="minorHAnsi" w:cstheme="minorHAnsi"/>
        </w:rPr>
      </w:pPr>
    </w:p>
    <w:p w14:paraId="6866D4ED" w14:textId="77777777" w:rsidR="00233562" w:rsidRPr="00C35A30" w:rsidRDefault="00233562" w:rsidP="00C405DF">
      <w:pPr>
        <w:rPr>
          <w:rFonts w:asciiTheme="minorHAnsi" w:hAnsiTheme="minorHAnsi" w:cstheme="minorHAnsi"/>
        </w:rPr>
      </w:pPr>
    </w:p>
    <w:p w14:paraId="4C0379D7" w14:textId="77777777" w:rsidR="00C323DE" w:rsidRPr="00C35A30" w:rsidRDefault="00C323DE" w:rsidP="00E0283A">
      <w:pPr>
        <w:pStyle w:val="BodyTextInden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Cs w:val="22"/>
        </w:rPr>
      </w:pPr>
      <w:r w:rsidRPr="00C35A30">
        <w:rPr>
          <w:rFonts w:asciiTheme="minorHAnsi" w:hAnsiTheme="minorHAnsi" w:cstheme="minorHAnsi"/>
          <w:b/>
          <w:szCs w:val="22"/>
        </w:rPr>
        <w:t>Use the key choices to identify the joint described in the corresponding statement.</w:t>
      </w:r>
      <w:r w:rsidR="00B95CF9">
        <w:rPr>
          <w:rFonts w:asciiTheme="minorHAnsi" w:hAnsiTheme="minorHAnsi" w:cstheme="minorHAnsi"/>
          <w:b/>
          <w:szCs w:val="22"/>
        </w:rPr>
        <w:t xml:space="preserve"> </w:t>
      </w:r>
    </w:p>
    <w:p w14:paraId="3C65FC9B" w14:textId="77777777" w:rsidR="00C323DE" w:rsidRPr="00C35A30" w:rsidRDefault="00C323DE" w:rsidP="00C323DE">
      <w:pPr>
        <w:pStyle w:val="BodyTextIndent"/>
        <w:ind w:left="0"/>
        <w:rPr>
          <w:rFonts w:asciiTheme="minorHAnsi" w:hAnsiTheme="minorHAnsi" w:cstheme="minorHAnsi"/>
          <w:szCs w:val="22"/>
        </w:rPr>
      </w:pPr>
    </w:p>
    <w:p w14:paraId="2F98956F" w14:textId="77777777" w:rsidR="00C323DE" w:rsidRPr="00C35A30" w:rsidRDefault="00C323DE" w:rsidP="00C323DE">
      <w:pPr>
        <w:pStyle w:val="BodyTextIndent"/>
        <w:spacing w:line="360" w:lineRule="auto"/>
        <w:ind w:left="0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>A. Hip</w:t>
      </w:r>
      <w:r w:rsidRPr="00C35A30">
        <w:rPr>
          <w:rFonts w:asciiTheme="minorHAnsi" w:hAnsiTheme="minorHAnsi" w:cstheme="minorHAnsi"/>
          <w:szCs w:val="22"/>
        </w:rPr>
        <w:tab/>
      </w:r>
      <w:r w:rsidRPr="00C35A30">
        <w:rPr>
          <w:rFonts w:asciiTheme="minorHAnsi" w:hAnsiTheme="minorHAnsi" w:cstheme="minorHAnsi"/>
          <w:szCs w:val="22"/>
        </w:rPr>
        <w:tab/>
        <w:t>B.  Elbow</w:t>
      </w:r>
      <w:r w:rsidRPr="00C35A30">
        <w:rPr>
          <w:rFonts w:asciiTheme="minorHAnsi" w:hAnsiTheme="minorHAnsi" w:cstheme="minorHAnsi"/>
          <w:szCs w:val="22"/>
        </w:rPr>
        <w:tab/>
        <w:t>C. Shoulder</w:t>
      </w:r>
      <w:r w:rsidRPr="00C35A30">
        <w:rPr>
          <w:rFonts w:asciiTheme="minorHAnsi" w:hAnsiTheme="minorHAnsi" w:cstheme="minorHAnsi"/>
          <w:szCs w:val="22"/>
        </w:rPr>
        <w:tab/>
        <w:t>D. Knee</w:t>
      </w:r>
    </w:p>
    <w:p w14:paraId="0BA995F9" w14:textId="77777777" w:rsidR="00C323DE" w:rsidRPr="00C35A30" w:rsidRDefault="00C323DE" w:rsidP="00C323DE">
      <w:pPr>
        <w:pStyle w:val="BodyTextInden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>_______________</w:t>
      </w:r>
      <w:proofErr w:type="gramStart"/>
      <w:r w:rsidRPr="00C35A30">
        <w:rPr>
          <w:rFonts w:asciiTheme="minorHAnsi" w:hAnsiTheme="minorHAnsi" w:cstheme="minorHAnsi"/>
          <w:szCs w:val="22"/>
        </w:rPr>
        <w:t>_  Rotator</w:t>
      </w:r>
      <w:proofErr w:type="gramEnd"/>
      <w:r w:rsidRPr="00C35A30">
        <w:rPr>
          <w:rFonts w:asciiTheme="minorHAnsi" w:hAnsiTheme="minorHAnsi" w:cstheme="minorHAnsi"/>
          <w:szCs w:val="22"/>
        </w:rPr>
        <w:t xml:space="preserve"> cuff muscles are important in stabilizing this joint; articular surfaces are shallow.</w:t>
      </w:r>
    </w:p>
    <w:p w14:paraId="03EB3259" w14:textId="77777777" w:rsidR="00C323DE" w:rsidRPr="00C35A30" w:rsidRDefault="00C323DE" w:rsidP="00C323DE">
      <w:pPr>
        <w:pStyle w:val="BodyTextInden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>_______________</w:t>
      </w:r>
      <w:proofErr w:type="gramStart"/>
      <w:r w:rsidRPr="00C35A30">
        <w:rPr>
          <w:rFonts w:asciiTheme="minorHAnsi" w:hAnsiTheme="minorHAnsi" w:cstheme="minorHAnsi"/>
          <w:szCs w:val="22"/>
        </w:rPr>
        <w:t>_  A</w:t>
      </w:r>
      <w:proofErr w:type="gramEnd"/>
      <w:r w:rsidRPr="00C35A30">
        <w:rPr>
          <w:rFonts w:asciiTheme="minorHAnsi" w:hAnsiTheme="minorHAnsi" w:cstheme="minorHAnsi"/>
          <w:szCs w:val="22"/>
        </w:rPr>
        <w:t xml:space="preserve"> modified hinge joint; cruciate ligaments help improve stability.</w:t>
      </w:r>
    </w:p>
    <w:p w14:paraId="70F73F58" w14:textId="77777777" w:rsidR="00C323DE" w:rsidRPr="00C35A30" w:rsidRDefault="00C323DE" w:rsidP="00C323DE">
      <w:pPr>
        <w:pStyle w:val="BodyTextInden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>_______________</w:t>
      </w:r>
      <w:proofErr w:type="gramStart"/>
      <w:r w:rsidRPr="00C35A30">
        <w:rPr>
          <w:rFonts w:asciiTheme="minorHAnsi" w:hAnsiTheme="minorHAnsi" w:cstheme="minorHAnsi"/>
          <w:szCs w:val="22"/>
        </w:rPr>
        <w:t>_  Capsule</w:t>
      </w:r>
      <w:proofErr w:type="gramEnd"/>
      <w:r w:rsidRPr="00C35A30">
        <w:rPr>
          <w:rFonts w:asciiTheme="minorHAnsi" w:hAnsiTheme="minorHAnsi" w:cstheme="minorHAnsi"/>
          <w:szCs w:val="22"/>
        </w:rPr>
        <w:t xml:space="preserve"> is loose; reinforced by </w:t>
      </w:r>
      <w:r w:rsidR="00597D2F" w:rsidRPr="00C35A30">
        <w:rPr>
          <w:rFonts w:asciiTheme="minorHAnsi" w:hAnsiTheme="minorHAnsi" w:cstheme="minorHAnsi"/>
          <w:szCs w:val="22"/>
        </w:rPr>
        <w:t>radial and ulnar</w:t>
      </w:r>
      <w:r w:rsidRPr="00C35A30">
        <w:rPr>
          <w:rFonts w:asciiTheme="minorHAnsi" w:hAnsiTheme="minorHAnsi" w:cstheme="minorHAnsi"/>
          <w:szCs w:val="22"/>
        </w:rPr>
        <w:t xml:space="preserve"> collateral ligaments.</w:t>
      </w:r>
    </w:p>
    <w:p w14:paraId="584609F4" w14:textId="77777777" w:rsidR="00C323DE" w:rsidRPr="00C35A30" w:rsidRDefault="00C323DE" w:rsidP="00C323DE">
      <w:pPr>
        <w:pStyle w:val="BodyTextInden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>_______________</w:t>
      </w:r>
      <w:proofErr w:type="gramStart"/>
      <w:r w:rsidRPr="00C35A30">
        <w:rPr>
          <w:rFonts w:asciiTheme="minorHAnsi" w:hAnsiTheme="minorHAnsi" w:cstheme="minorHAnsi"/>
          <w:szCs w:val="22"/>
        </w:rPr>
        <w:t>_  A</w:t>
      </w:r>
      <w:proofErr w:type="gramEnd"/>
      <w:r w:rsidRPr="00C35A30">
        <w:rPr>
          <w:rFonts w:asciiTheme="minorHAnsi" w:hAnsiTheme="minorHAnsi" w:cstheme="minorHAnsi"/>
          <w:szCs w:val="22"/>
        </w:rPr>
        <w:t xml:space="preserve"> multiaxial joint; articular surfaces are deep; extremely stable joint.</w:t>
      </w:r>
    </w:p>
    <w:p w14:paraId="11F8C091" w14:textId="77777777" w:rsidR="00C323DE" w:rsidRPr="00C35A30" w:rsidRDefault="00C323DE" w:rsidP="00C323DE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0F0035DF" w14:textId="77777777" w:rsidR="00727F1E" w:rsidRDefault="00986D77" w:rsidP="00102C75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1F7286" w14:textId="77777777" w:rsidR="00F85135" w:rsidRPr="00C35A30" w:rsidRDefault="00F85135" w:rsidP="00102C75">
      <w:pPr>
        <w:rPr>
          <w:rFonts w:asciiTheme="minorHAnsi" w:hAnsiTheme="minorHAnsi" w:cstheme="minorHAnsi"/>
          <w:sz w:val="22"/>
          <w:szCs w:val="22"/>
        </w:rPr>
      </w:pPr>
    </w:p>
    <w:p w14:paraId="4F792F3C" w14:textId="77777777" w:rsidR="000C37FB" w:rsidRDefault="000C37FB" w:rsidP="00E0283A">
      <w:pPr>
        <w:pStyle w:val="BodyTextInden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Cs w:val="22"/>
        </w:rPr>
      </w:pPr>
      <w:r w:rsidRPr="00C35A30">
        <w:rPr>
          <w:rFonts w:asciiTheme="minorHAnsi" w:hAnsiTheme="minorHAnsi" w:cstheme="minorHAnsi"/>
          <w:b/>
          <w:szCs w:val="22"/>
        </w:rPr>
        <w:lastRenderedPageBreak/>
        <w:t xml:space="preserve">Indicate whether the statement is true or false.  </w:t>
      </w:r>
      <w:r w:rsidRPr="00F411FE">
        <w:rPr>
          <w:rFonts w:asciiTheme="minorHAnsi" w:hAnsiTheme="minorHAnsi" w:cstheme="minorHAnsi"/>
          <w:b/>
          <w:szCs w:val="22"/>
          <w:u w:val="single"/>
        </w:rPr>
        <w:t>If the statement is false correct the underlined word in the space provided.</w:t>
      </w:r>
      <w:r w:rsidR="00B95CF9">
        <w:rPr>
          <w:rFonts w:asciiTheme="minorHAnsi" w:hAnsiTheme="minorHAnsi" w:cstheme="minorHAnsi"/>
          <w:b/>
          <w:szCs w:val="22"/>
        </w:rPr>
        <w:t xml:space="preserve"> </w:t>
      </w:r>
    </w:p>
    <w:p w14:paraId="7715DF3E" w14:textId="77777777" w:rsidR="00F85135" w:rsidRPr="00C35A30" w:rsidRDefault="00F85135" w:rsidP="00F85135">
      <w:pPr>
        <w:pStyle w:val="BodyTextIndent"/>
        <w:spacing w:line="360" w:lineRule="auto"/>
        <w:ind w:left="720"/>
        <w:rPr>
          <w:rFonts w:asciiTheme="minorHAnsi" w:hAnsiTheme="minorHAnsi" w:cstheme="minorHAnsi"/>
          <w:b/>
          <w:szCs w:val="22"/>
        </w:rPr>
      </w:pPr>
    </w:p>
    <w:p w14:paraId="1D22548C" w14:textId="77777777" w:rsidR="000C37FB" w:rsidRPr="00C35A30" w:rsidRDefault="000C37FB" w:rsidP="000C37FB">
      <w:pPr>
        <w:pStyle w:val="BodyTextInden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 xml:space="preserve">________________. When a bone forms from a fibrous membrane it is called </w:t>
      </w:r>
      <w:r w:rsidRPr="00C35A30">
        <w:rPr>
          <w:rFonts w:asciiTheme="minorHAnsi" w:hAnsiTheme="minorHAnsi" w:cstheme="minorHAnsi"/>
          <w:szCs w:val="22"/>
          <w:u w:val="single"/>
        </w:rPr>
        <w:t>endochondral</w:t>
      </w:r>
      <w:r w:rsidRPr="00C35A30">
        <w:rPr>
          <w:rFonts w:asciiTheme="minorHAnsi" w:hAnsiTheme="minorHAnsi" w:cstheme="minorHAnsi"/>
          <w:szCs w:val="22"/>
        </w:rPr>
        <w:t xml:space="preserve"> ossification. </w:t>
      </w:r>
    </w:p>
    <w:p w14:paraId="49123EA0" w14:textId="77777777" w:rsidR="000C37FB" w:rsidRPr="00C35A30" w:rsidRDefault="000C37FB" w:rsidP="000C37FB">
      <w:pPr>
        <w:pStyle w:val="BodyTextInden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 xml:space="preserve">________________. The organic matrix of bone is </w:t>
      </w:r>
      <w:r w:rsidRPr="00C35A30">
        <w:rPr>
          <w:rFonts w:asciiTheme="minorHAnsi" w:hAnsiTheme="minorHAnsi" w:cstheme="minorHAnsi"/>
          <w:szCs w:val="22"/>
          <w:u w:val="single"/>
        </w:rPr>
        <w:t>osteoid.</w:t>
      </w:r>
      <w:r w:rsidRPr="00C35A30">
        <w:rPr>
          <w:rFonts w:asciiTheme="minorHAnsi" w:hAnsiTheme="minorHAnsi" w:cstheme="minorHAnsi"/>
          <w:szCs w:val="22"/>
        </w:rPr>
        <w:t xml:space="preserve"> </w:t>
      </w:r>
    </w:p>
    <w:p w14:paraId="5BF949B4" w14:textId="77777777" w:rsidR="000C37FB" w:rsidRPr="00C35A30" w:rsidRDefault="000C37FB" w:rsidP="000C37FB">
      <w:pPr>
        <w:pStyle w:val="BodyTextInden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 xml:space="preserve">________________. When trapped in lacunae, osteoblasts change into </w:t>
      </w:r>
      <w:r w:rsidRPr="00C35A30">
        <w:rPr>
          <w:rFonts w:asciiTheme="minorHAnsi" w:hAnsiTheme="minorHAnsi" w:cstheme="minorHAnsi"/>
          <w:szCs w:val="22"/>
          <w:u w:val="single"/>
        </w:rPr>
        <w:t>osteoclasts.</w:t>
      </w:r>
      <w:r w:rsidRPr="00C35A30">
        <w:rPr>
          <w:rFonts w:asciiTheme="minorHAnsi" w:hAnsiTheme="minorHAnsi" w:cstheme="minorHAnsi"/>
          <w:szCs w:val="22"/>
        </w:rPr>
        <w:t xml:space="preserve"> </w:t>
      </w:r>
    </w:p>
    <w:p w14:paraId="058D6678" w14:textId="77777777" w:rsidR="000C37FB" w:rsidRPr="00C35A30" w:rsidRDefault="000C37FB" w:rsidP="000C37FB">
      <w:pPr>
        <w:pStyle w:val="BodyTextInden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 xml:space="preserve">________________. Epiphyseal plates are made of </w:t>
      </w:r>
      <w:r w:rsidRPr="00C35A30">
        <w:rPr>
          <w:rFonts w:asciiTheme="minorHAnsi" w:hAnsiTheme="minorHAnsi" w:cstheme="minorHAnsi"/>
          <w:szCs w:val="22"/>
          <w:u w:val="single"/>
        </w:rPr>
        <w:t>spongy bone</w:t>
      </w:r>
      <w:r w:rsidRPr="00C35A30">
        <w:rPr>
          <w:rFonts w:asciiTheme="minorHAnsi" w:hAnsiTheme="minorHAnsi" w:cstheme="minorHAnsi"/>
          <w:szCs w:val="22"/>
        </w:rPr>
        <w:t>.</w:t>
      </w:r>
    </w:p>
    <w:p w14:paraId="1CA0C889" w14:textId="77777777" w:rsidR="000C37FB" w:rsidRPr="00C35A30" w:rsidRDefault="000C37FB" w:rsidP="000C37FB">
      <w:pPr>
        <w:pStyle w:val="BodyTextInden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Cs w:val="22"/>
        </w:rPr>
      </w:pPr>
      <w:r w:rsidRPr="00C35A30">
        <w:rPr>
          <w:rFonts w:asciiTheme="minorHAnsi" w:hAnsiTheme="minorHAnsi" w:cstheme="minorHAnsi"/>
          <w:szCs w:val="22"/>
        </w:rPr>
        <w:t xml:space="preserve">________________. Primary centers of ossification are present in the </w:t>
      </w:r>
      <w:r w:rsidRPr="00C35A30">
        <w:rPr>
          <w:rFonts w:asciiTheme="minorHAnsi" w:hAnsiTheme="minorHAnsi" w:cstheme="minorHAnsi"/>
          <w:szCs w:val="22"/>
          <w:u w:val="single"/>
        </w:rPr>
        <w:t>diaphysis</w:t>
      </w:r>
      <w:r w:rsidRPr="00C35A30">
        <w:rPr>
          <w:rFonts w:asciiTheme="minorHAnsi" w:hAnsiTheme="minorHAnsi" w:cstheme="minorHAnsi"/>
          <w:szCs w:val="22"/>
        </w:rPr>
        <w:t>.</w:t>
      </w:r>
    </w:p>
    <w:p w14:paraId="5F39F96C" w14:textId="77777777" w:rsidR="00986D77" w:rsidRPr="00C35A30" w:rsidRDefault="00986D77" w:rsidP="00986D77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4E229347" w14:textId="77777777" w:rsidR="00986D77" w:rsidRPr="00C35A30" w:rsidRDefault="005422B4" w:rsidP="00E0283A">
      <w:pPr>
        <w:pStyle w:val="ListParagraph"/>
        <w:numPr>
          <w:ilvl w:val="0"/>
          <w:numId w:val="8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b/>
          <w:sz w:val="22"/>
          <w:szCs w:val="22"/>
        </w:rPr>
        <w:t>Fill in the blank with t</w:t>
      </w:r>
      <w:r w:rsidR="00C35A30" w:rsidRPr="00C35A30">
        <w:rPr>
          <w:rFonts w:asciiTheme="minorHAnsi" w:hAnsiTheme="minorHAnsi" w:cstheme="minorHAnsi"/>
          <w:b/>
          <w:sz w:val="22"/>
          <w:szCs w:val="22"/>
        </w:rPr>
        <w:t>he most appropriate answer</w:t>
      </w:r>
      <w:r w:rsidR="00F67884">
        <w:rPr>
          <w:rFonts w:asciiTheme="minorHAnsi" w:hAnsiTheme="minorHAnsi" w:cstheme="minorHAnsi"/>
          <w:b/>
          <w:sz w:val="22"/>
          <w:szCs w:val="22"/>
        </w:rPr>
        <w:t xml:space="preserve"> (Be specific!)</w:t>
      </w:r>
      <w:r w:rsidR="00B95CF9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F78EBFA" w14:textId="77777777" w:rsidR="00794FC0" w:rsidRPr="00C35A30" w:rsidRDefault="005422B4" w:rsidP="00986D7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ab/>
        <w:t xml:space="preserve">a. ___________________ causes inflammation of bursae causing swelling, pain, tenderness and a reduced </w:t>
      </w:r>
    </w:p>
    <w:p w14:paraId="7D019FD9" w14:textId="77777777" w:rsidR="005422B4" w:rsidRPr="00C35A30" w:rsidRDefault="005422B4" w:rsidP="00794FC0">
      <w:pPr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range of motion.</w:t>
      </w:r>
    </w:p>
    <w:p w14:paraId="425E335B" w14:textId="77777777" w:rsidR="00794FC0" w:rsidRPr="00C35A30" w:rsidRDefault="005422B4" w:rsidP="00986D7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ab/>
        <w:t xml:space="preserve">b. ___________________ is painful inflammation of a tendon causing tenderness and restricted </w:t>
      </w:r>
    </w:p>
    <w:p w14:paraId="32E4F6B6" w14:textId="77777777" w:rsidR="005422B4" w:rsidRPr="00C35A30" w:rsidRDefault="00794FC0" w:rsidP="00986D7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ab/>
        <w:t>m</w:t>
      </w:r>
      <w:r w:rsidR="005422B4" w:rsidRPr="00C35A30">
        <w:rPr>
          <w:rFonts w:asciiTheme="minorHAnsi" w:hAnsiTheme="minorHAnsi" w:cstheme="minorHAnsi"/>
          <w:sz w:val="22"/>
          <w:szCs w:val="22"/>
        </w:rPr>
        <w:t xml:space="preserve">ovement. </w:t>
      </w:r>
    </w:p>
    <w:p w14:paraId="14D976FE" w14:textId="77777777" w:rsidR="005422B4" w:rsidRPr="00C35A30" w:rsidRDefault="005422B4" w:rsidP="00986D7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ab/>
        <w:t>c. ___________________ causes a progressive deterioration of articular cartilage in weight bearing joints.</w:t>
      </w:r>
    </w:p>
    <w:p w14:paraId="75B69DB3" w14:textId="77777777" w:rsidR="00794FC0" w:rsidRPr="00C35A30" w:rsidRDefault="005422B4" w:rsidP="00986D7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ab/>
        <w:t xml:space="preserve">d. ___________________ is an inflammation of the synovial membrane which can cause fluid </w:t>
      </w:r>
    </w:p>
    <w:p w14:paraId="79CCDB67" w14:textId="77777777" w:rsidR="005422B4" w:rsidRPr="00C35A30" w:rsidRDefault="00794FC0" w:rsidP="00986D7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ab/>
        <w:t>a</w:t>
      </w:r>
      <w:r w:rsidR="005422B4" w:rsidRPr="00C35A30">
        <w:rPr>
          <w:rFonts w:asciiTheme="minorHAnsi" w:hAnsiTheme="minorHAnsi" w:cstheme="minorHAnsi"/>
          <w:sz w:val="22"/>
          <w:szCs w:val="22"/>
        </w:rPr>
        <w:t>ccumulation and pain.</w:t>
      </w:r>
    </w:p>
    <w:p w14:paraId="4309F687" w14:textId="77777777" w:rsidR="00465D1C" w:rsidRPr="00C35A30" w:rsidRDefault="00465D1C">
      <w:pPr>
        <w:rPr>
          <w:rFonts w:asciiTheme="minorHAnsi" w:hAnsiTheme="minorHAnsi" w:cstheme="minorHAnsi"/>
          <w:sz w:val="22"/>
          <w:szCs w:val="22"/>
        </w:rPr>
      </w:pPr>
    </w:p>
    <w:p w14:paraId="70437979" w14:textId="77777777" w:rsidR="005422B4" w:rsidRPr="00C35A30" w:rsidRDefault="00794FC0" w:rsidP="00E0283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C35A30">
        <w:rPr>
          <w:rFonts w:asciiTheme="minorHAnsi" w:hAnsiTheme="minorHAnsi" w:cstheme="minorHAnsi"/>
          <w:b/>
          <w:sz w:val="22"/>
          <w:szCs w:val="22"/>
        </w:rPr>
        <w:t>An</w:t>
      </w:r>
      <w:r w:rsidR="00B95CF9">
        <w:rPr>
          <w:rFonts w:asciiTheme="minorHAnsi" w:hAnsiTheme="minorHAnsi" w:cstheme="minorHAnsi"/>
          <w:b/>
          <w:sz w:val="22"/>
          <w:szCs w:val="22"/>
        </w:rPr>
        <w:t xml:space="preserve">swer the following questions </w:t>
      </w:r>
    </w:p>
    <w:p w14:paraId="67980E64" w14:textId="77777777" w:rsidR="00794FC0" w:rsidRPr="00C35A30" w:rsidRDefault="00794FC0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ab/>
      </w:r>
    </w:p>
    <w:p w14:paraId="4F6D00D9" w14:textId="77777777" w:rsidR="00794FC0" w:rsidRPr="00C35A30" w:rsidRDefault="00794FC0" w:rsidP="00794F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The elbow joint is an example of a ____________________ joint</w:t>
      </w:r>
    </w:p>
    <w:p w14:paraId="23C65B9A" w14:textId="77777777" w:rsidR="00532C47" w:rsidRPr="00C35A30" w:rsidRDefault="00532C47" w:rsidP="00532C47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0BB4E376" w14:textId="77777777" w:rsidR="00794FC0" w:rsidRPr="00C35A30" w:rsidRDefault="00794FC0" w:rsidP="00794F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C35A30">
        <w:rPr>
          <w:rFonts w:asciiTheme="minorHAnsi" w:hAnsiTheme="minorHAnsi" w:cstheme="minorHAnsi"/>
          <w:sz w:val="22"/>
          <w:szCs w:val="22"/>
        </w:rPr>
        <w:t>intercarpal</w:t>
      </w:r>
      <w:proofErr w:type="spellEnd"/>
      <w:r w:rsidRPr="00C35A3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C35A30">
        <w:rPr>
          <w:rFonts w:asciiTheme="minorHAnsi" w:hAnsiTheme="minorHAnsi" w:cstheme="minorHAnsi"/>
          <w:sz w:val="22"/>
          <w:szCs w:val="22"/>
        </w:rPr>
        <w:t>intertarsals</w:t>
      </w:r>
      <w:proofErr w:type="spellEnd"/>
      <w:r w:rsidRPr="00C35A30">
        <w:rPr>
          <w:rFonts w:asciiTheme="minorHAnsi" w:hAnsiTheme="minorHAnsi" w:cstheme="minorHAnsi"/>
          <w:sz w:val="22"/>
          <w:szCs w:val="22"/>
        </w:rPr>
        <w:t xml:space="preserve"> is an example of this type of joint. __________________</w:t>
      </w:r>
    </w:p>
    <w:p w14:paraId="3586E868" w14:textId="77777777" w:rsidR="00794FC0" w:rsidRPr="00C35A30" w:rsidRDefault="00794FC0" w:rsidP="00794FC0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138E9CA6" w14:textId="77777777" w:rsidR="00794FC0" w:rsidRPr="00C35A30" w:rsidRDefault="00794FC0" w:rsidP="00794F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The joint between the atlas and the axis is a _________________ joint.</w:t>
      </w:r>
    </w:p>
    <w:p w14:paraId="611C4EFD" w14:textId="77777777" w:rsidR="00794FC0" w:rsidRPr="00C35A30" w:rsidRDefault="00794FC0" w:rsidP="00794FC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60F3314" w14:textId="77777777" w:rsidR="00794FC0" w:rsidRPr="00C35A30" w:rsidRDefault="00794FC0" w:rsidP="00794F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The hip is an example of a ____________________ joint.</w:t>
      </w:r>
    </w:p>
    <w:p w14:paraId="602740B5" w14:textId="77777777" w:rsidR="00794FC0" w:rsidRPr="00C35A30" w:rsidRDefault="00794FC0" w:rsidP="00794FC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CEA53AB" w14:textId="77777777" w:rsidR="00794FC0" w:rsidRPr="00C35A30" w:rsidRDefault="00794FC0" w:rsidP="00794F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 xml:space="preserve">The carpometacarpal joint of the thumb is an example of a _________________ joint. </w:t>
      </w:r>
    </w:p>
    <w:p w14:paraId="2498A0E3" w14:textId="77777777" w:rsidR="00794FC0" w:rsidRPr="00C35A30" w:rsidRDefault="00794FC0" w:rsidP="00794FC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E60EF2C" w14:textId="77777777" w:rsidR="00794FC0" w:rsidRPr="00C35A30" w:rsidRDefault="00794FC0" w:rsidP="00794F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The radiocarpal joint is an example of this type of joint. _____________________</w:t>
      </w:r>
    </w:p>
    <w:p w14:paraId="37C42222" w14:textId="77777777" w:rsidR="00794FC0" w:rsidRPr="00C35A30" w:rsidRDefault="00794FC0" w:rsidP="00794FC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A5E4033" w14:textId="77777777" w:rsidR="00794FC0" w:rsidRDefault="00794FC0" w:rsidP="00156F64">
      <w:pPr>
        <w:rPr>
          <w:rFonts w:asciiTheme="minorHAnsi" w:hAnsiTheme="minorHAnsi" w:cstheme="minorHAnsi"/>
          <w:sz w:val="22"/>
          <w:szCs w:val="22"/>
        </w:rPr>
      </w:pPr>
    </w:p>
    <w:p w14:paraId="0CD1DA2B" w14:textId="77777777" w:rsidR="00F85135" w:rsidRDefault="00F85135" w:rsidP="00156F64">
      <w:pPr>
        <w:rPr>
          <w:rFonts w:asciiTheme="minorHAnsi" w:hAnsiTheme="minorHAnsi" w:cstheme="minorHAnsi"/>
          <w:sz w:val="22"/>
          <w:szCs w:val="22"/>
        </w:rPr>
      </w:pPr>
    </w:p>
    <w:p w14:paraId="69AB5DFD" w14:textId="77777777" w:rsidR="000A71E6" w:rsidRPr="00C35A30" w:rsidRDefault="000A71E6" w:rsidP="00156F64">
      <w:pPr>
        <w:rPr>
          <w:rFonts w:asciiTheme="minorHAnsi" w:hAnsiTheme="minorHAnsi" w:cstheme="minorHAnsi"/>
          <w:sz w:val="22"/>
          <w:szCs w:val="22"/>
        </w:rPr>
      </w:pPr>
    </w:p>
    <w:p w14:paraId="6E419FDA" w14:textId="77777777" w:rsidR="00233562" w:rsidRPr="00C35A30" w:rsidRDefault="00233562" w:rsidP="00E0283A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lastRenderedPageBreak/>
        <w:t>Match the functional class with its proper description or</w:t>
      </w:r>
      <w:r w:rsidR="00B95CF9">
        <w:rPr>
          <w:rFonts w:asciiTheme="minorHAnsi" w:hAnsiTheme="minorHAnsi" w:cstheme="minorHAnsi"/>
          <w:sz w:val="22"/>
          <w:szCs w:val="22"/>
        </w:rPr>
        <w:t xml:space="preserve"> example.</w:t>
      </w:r>
    </w:p>
    <w:p w14:paraId="669E7271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 xml:space="preserve">a. </w:t>
      </w:r>
      <w:proofErr w:type="spellStart"/>
      <w:r w:rsidRPr="00C35A30">
        <w:rPr>
          <w:rFonts w:asciiTheme="minorHAnsi" w:hAnsiTheme="minorHAnsi" w:cstheme="minorHAnsi"/>
          <w:sz w:val="22"/>
          <w:szCs w:val="22"/>
        </w:rPr>
        <w:t>amphiarthrosis</w:t>
      </w:r>
      <w:proofErr w:type="spellEnd"/>
    </w:p>
    <w:p w14:paraId="679949D1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b. diarthrosis</w:t>
      </w:r>
    </w:p>
    <w:p w14:paraId="7EB1BEEC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c. synarthrosis</w:t>
      </w:r>
    </w:p>
    <w:p w14:paraId="03F66870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</w:p>
    <w:p w14:paraId="1F11382D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_____</w:t>
      </w:r>
      <w:r w:rsidRPr="00C35A30">
        <w:rPr>
          <w:rFonts w:asciiTheme="minorHAnsi" w:hAnsiTheme="minorHAnsi" w:cstheme="minorHAnsi"/>
          <w:sz w:val="22"/>
          <w:szCs w:val="22"/>
        </w:rPr>
        <w:tab/>
        <w:t>freely moveable joint</w:t>
      </w:r>
    </w:p>
    <w:p w14:paraId="72A4E59E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</w:p>
    <w:p w14:paraId="3B09E558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_____</w:t>
      </w:r>
      <w:r w:rsidRPr="00C35A30">
        <w:rPr>
          <w:rFonts w:asciiTheme="minorHAnsi" w:hAnsiTheme="minorHAnsi" w:cstheme="minorHAnsi"/>
          <w:sz w:val="22"/>
          <w:szCs w:val="22"/>
        </w:rPr>
        <w:tab/>
        <w:t>interosseous membrane between the radius and ulna</w:t>
      </w:r>
    </w:p>
    <w:p w14:paraId="05B0400E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</w:p>
    <w:p w14:paraId="55961FD1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_____</w:t>
      </w:r>
      <w:r w:rsidRPr="00C35A30">
        <w:rPr>
          <w:rFonts w:asciiTheme="minorHAnsi" w:hAnsiTheme="minorHAnsi" w:cstheme="minorHAnsi"/>
          <w:sz w:val="22"/>
          <w:szCs w:val="22"/>
        </w:rPr>
        <w:tab/>
        <w:t>the articulation between the bodies of T</w:t>
      </w:r>
      <w:r w:rsidRPr="00C35A30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Pr="00C35A30">
        <w:rPr>
          <w:rFonts w:asciiTheme="minorHAnsi" w:hAnsiTheme="minorHAnsi" w:cstheme="minorHAnsi"/>
          <w:sz w:val="22"/>
          <w:szCs w:val="22"/>
        </w:rPr>
        <w:t xml:space="preserve"> and T</w:t>
      </w:r>
      <w:r w:rsidRPr="00C35A30">
        <w:rPr>
          <w:rFonts w:asciiTheme="minorHAnsi" w:hAnsiTheme="minorHAnsi" w:cstheme="minorHAnsi"/>
          <w:sz w:val="22"/>
          <w:szCs w:val="22"/>
          <w:vertAlign w:val="subscript"/>
        </w:rPr>
        <w:t xml:space="preserve">2 </w:t>
      </w:r>
      <w:r w:rsidRPr="00C35A30">
        <w:rPr>
          <w:rFonts w:asciiTheme="minorHAnsi" w:hAnsiTheme="minorHAnsi" w:cstheme="minorHAnsi"/>
          <w:sz w:val="22"/>
          <w:szCs w:val="22"/>
        </w:rPr>
        <w:t>vertebrae</w:t>
      </w:r>
    </w:p>
    <w:p w14:paraId="7B4F80BF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</w:p>
    <w:p w14:paraId="340B07D6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_____</w:t>
      </w:r>
      <w:r w:rsidRPr="00C35A30">
        <w:rPr>
          <w:rFonts w:asciiTheme="minorHAnsi" w:hAnsiTheme="minorHAnsi" w:cstheme="minorHAnsi"/>
          <w:sz w:val="22"/>
          <w:szCs w:val="22"/>
        </w:rPr>
        <w:tab/>
        <w:t>pubic symphysis</w:t>
      </w:r>
    </w:p>
    <w:p w14:paraId="26387EAD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</w:p>
    <w:p w14:paraId="606075D5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_____</w:t>
      </w:r>
      <w:r w:rsidRPr="00C35A30">
        <w:rPr>
          <w:rFonts w:asciiTheme="minorHAnsi" w:hAnsiTheme="minorHAnsi" w:cstheme="minorHAnsi"/>
          <w:sz w:val="22"/>
          <w:szCs w:val="22"/>
        </w:rPr>
        <w:tab/>
        <w:t>slightly moveable joint</w:t>
      </w:r>
    </w:p>
    <w:p w14:paraId="6F95550D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</w:p>
    <w:p w14:paraId="4EECCA69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_____</w:t>
      </w:r>
      <w:r w:rsidRPr="00C35A3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35A30">
        <w:rPr>
          <w:rFonts w:asciiTheme="minorHAnsi" w:hAnsiTheme="minorHAnsi" w:cstheme="minorHAnsi"/>
          <w:sz w:val="22"/>
          <w:szCs w:val="22"/>
        </w:rPr>
        <w:t>synchondrosis</w:t>
      </w:r>
      <w:proofErr w:type="spellEnd"/>
    </w:p>
    <w:p w14:paraId="6D1DED31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</w:p>
    <w:p w14:paraId="302162D8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_____</w:t>
      </w:r>
      <w:r w:rsidRPr="00C35A30">
        <w:rPr>
          <w:rFonts w:asciiTheme="minorHAnsi" w:hAnsiTheme="minorHAnsi" w:cstheme="minorHAnsi"/>
          <w:sz w:val="22"/>
          <w:szCs w:val="22"/>
        </w:rPr>
        <w:tab/>
        <w:t>The articulation between the temporal bone and the parietal bone</w:t>
      </w:r>
    </w:p>
    <w:p w14:paraId="0BD9BDA2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</w:p>
    <w:p w14:paraId="3B4C9611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_____</w:t>
      </w:r>
      <w:r w:rsidRPr="00C35A3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35A30">
        <w:rPr>
          <w:rFonts w:asciiTheme="minorHAnsi" w:hAnsiTheme="minorHAnsi" w:cstheme="minorHAnsi"/>
          <w:sz w:val="22"/>
          <w:szCs w:val="22"/>
        </w:rPr>
        <w:t>gomphosis</w:t>
      </w:r>
      <w:proofErr w:type="spellEnd"/>
    </w:p>
    <w:p w14:paraId="0425D615" w14:textId="77777777" w:rsidR="00233562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</w:p>
    <w:p w14:paraId="3A92972E" w14:textId="77777777" w:rsidR="00156F64" w:rsidRPr="00C35A30" w:rsidRDefault="00233562" w:rsidP="00233562">
      <w:pPr>
        <w:rPr>
          <w:rFonts w:asciiTheme="minorHAnsi" w:hAnsiTheme="minorHAnsi" w:cstheme="minorHAnsi"/>
          <w:sz w:val="22"/>
          <w:szCs w:val="22"/>
        </w:rPr>
      </w:pPr>
      <w:r w:rsidRPr="00C35A30">
        <w:rPr>
          <w:rFonts w:asciiTheme="minorHAnsi" w:hAnsiTheme="minorHAnsi" w:cstheme="minorHAnsi"/>
          <w:sz w:val="22"/>
          <w:szCs w:val="22"/>
        </w:rPr>
        <w:t>_____</w:t>
      </w:r>
      <w:r w:rsidRPr="00C35A30">
        <w:rPr>
          <w:rFonts w:asciiTheme="minorHAnsi" w:hAnsiTheme="minorHAnsi" w:cstheme="minorHAnsi"/>
          <w:sz w:val="22"/>
          <w:szCs w:val="22"/>
        </w:rPr>
        <w:tab/>
        <w:t xml:space="preserve">the articulation between the </w:t>
      </w:r>
      <w:proofErr w:type="spellStart"/>
      <w:r w:rsidRPr="00C35A30">
        <w:rPr>
          <w:rFonts w:asciiTheme="minorHAnsi" w:hAnsiTheme="minorHAnsi" w:cstheme="minorHAnsi"/>
          <w:sz w:val="22"/>
          <w:szCs w:val="22"/>
        </w:rPr>
        <w:t>humerus</w:t>
      </w:r>
      <w:proofErr w:type="spellEnd"/>
      <w:r w:rsidRPr="00C35A30">
        <w:rPr>
          <w:rFonts w:asciiTheme="minorHAnsi" w:hAnsiTheme="minorHAnsi" w:cstheme="minorHAnsi"/>
          <w:sz w:val="22"/>
          <w:szCs w:val="22"/>
        </w:rPr>
        <w:t xml:space="preserve"> and the glenoid cavity of the scapula</w:t>
      </w:r>
    </w:p>
    <w:p w14:paraId="24BE985A" w14:textId="77777777" w:rsidR="00E0283A" w:rsidRPr="00C35A30" w:rsidRDefault="00E0283A" w:rsidP="00233562">
      <w:pPr>
        <w:rPr>
          <w:rFonts w:asciiTheme="minorHAnsi" w:hAnsiTheme="minorHAnsi" w:cstheme="minorHAnsi"/>
          <w:sz w:val="22"/>
          <w:szCs w:val="22"/>
        </w:rPr>
      </w:pPr>
    </w:p>
    <w:p w14:paraId="3EE789F7" w14:textId="77777777" w:rsidR="00E0283A" w:rsidRPr="00C35A30" w:rsidRDefault="00E0283A" w:rsidP="00233562">
      <w:pPr>
        <w:rPr>
          <w:rFonts w:asciiTheme="minorHAnsi" w:hAnsiTheme="minorHAnsi" w:cstheme="minorHAnsi"/>
          <w:sz w:val="22"/>
          <w:szCs w:val="22"/>
        </w:rPr>
      </w:pPr>
    </w:p>
    <w:p w14:paraId="53A49754" w14:textId="77777777" w:rsidR="00E0283A" w:rsidRPr="00C35A30" w:rsidRDefault="00E0283A" w:rsidP="00E0283A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C35A30">
        <w:rPr>
          <w:rFonts w:asciiTheme="minorHAnsi" w:eastAsia="Calibri" w:hAnsiTheme="minorHAnsi" w:cstheme="minorHAnsi"/>
          <w:sz w:val="22"/>
          <w:szCs w:val="22"/>
        </w:rPr>
        <w:t>For each of the following joints</w:t>
      </w:r>
      <w:r w:rsidR="00225BA2">
        <w:rPr>
          <w:rFonts w:asciiTheme="minorHAnsi" w:eastAsia="Calibri" w:hAnsiTheme="minorHAnsi" w:cstheme="minorHAnsi"/>
          <w:sz w:val="22"/>
          <w:szCs w:val="22"/>
        </w:rPr>
        <w:t>,</w:t>
      </w:r>
      <w:r w:rsidRPr="00C35A30">
        <w:rPr>
          <w:rFonts w:asciiTheme="minorHAnsi" w:eastAsia="Calibri" w:hAnsiTheme="minorHAnsi" w:cstheme="minorHAnsi"/>
          <w:sz w:val="22"/>
          <w:szCs w:val="22"/>
        </w:rPr>
        <w:t xml:space="preserve"> name the bones articulating at the joint, the specific part of the bones that form the joint, the type of joint, and the movements permitted at the joint:</w:t>
      </w:r>
      <w:r w:rsidR="00F85135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513483">
        <w:rPr>
          <w:rFonts w:asciiTheme="minorHAnsi" w:eastAsia="Calibri" w:hAnsiTheme="minorHAnsi" w:cstheme="minorHAnsi"/>
          <w:sz w:val="22"/>
          <w:szCs w:val="22"/>
        </w:rPr>
        <w:t>1.2</w:t>
      </w:r>
      <w:r w:rsidR="00C35A30" w:rsidRPr="00C35A30">
        <w:rPr>
          <w:rFonts w:asciiTheme="minorHAnsi" w:eastAsia="Calibri" w:hAnsiTheme="minorHAnsi" w:cstheme="minorHAnsi"/>
          <w:sz w:val="22"/>
          <w:szCs w:val="22"/>
        </w:rPr>
        <w:t xml:space="preserve"> point</w:t>
      </w:r>
      <w:r w:rsidR="00F85135">
        <w:rPr>
          <w:rFonts w:asciiTheme="minorHAnsi" w:eastAsia="Calibri" w:hAnsiTheme="minorHAnsi" w:cstheme="minorHAnsi"/>
          <w:sz w:val="22"/>
          <w:szCs w:val="22"/>
        </w:rPr>
        <w:t>s</w:t>
      </w:r>
      <w:r w:rsidR="00C35A30" w:rsidRPr="00C35A30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6C4E601B" w14:textId="77777777" w:rsidR="00E0283A" w:rsidRDefault="00E0283A" w:rsidP="00E0283A">
      <w:pPr>
        <w:ind w:left="720" w:firstLine="720"/>
        <w:rPr>
          <w:rFonts w:ascii="Calibri" w:eastAsia="Calibri" w:hAnsi="Calibri"/>
          <w:sz w:val="22"/>
          <w:szCs w:val="22"/>
        </w:rPr>
      </w:pPr>
      <w:r w:rsidRPr="00C35A30">
        <w:rPr>
          <w:rFonts w:asciiTheme="minorHAnsi" w:eastAsia="Calibri" w:hAnsiTheme="minorHAnsi" w:cstheme="minorHAnsi"/>
          <w:sz w:val="22"/>
          <w:szCs w:val="22"/>
        </w:rPr>
        <w:t>Elbow,</w:t>
      </w:r>
      <w:r w:rsidRPr="00E0283A">
        <w:rPr>
          <w:rFonts w:ascii="Calibri" w:eastAsia="Calibri" w:hAnsi="Calibri"/>
          <w:sz w:val="22"/>
          <w:szCs w:val="22"/>
        </w:rPr>
        <w:t xml:space="preserve"> shoulder, hip, and knee.</w:t>
      </w:r>
    </w:p>
    <w:p w14:paraId="15C9EFE9" w14:textId="77777777" w:rsidR="00513483" w:rsidRDefault="00513483" w:rsidP="00513483">
      <w:pPr>
        <w:rPr>
          <w:rFonts w:ascii="Calibri" w:eastAsia="Calibri" w:hAnsi="Calibri"/>
          <w:sz w:val="22"/>
          <w:szCs w:val="22"/>
        </w:rPr>
      </w:pPr>
    </w:p>
    <w:p w14:paraId="7F057A1C" w14:textId="77777777" w:rsidR="00513483" w:rsidRDefault="000A71E6" w:rsidP="0051348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Elbow: </w:t>
      </w:r>
    </w:p>
    <w:p w14:paraId="102A746B" w14:textId="77777777" w:rsidR="000A71E6" w:rsidRDefault="000A71E6" w:rsidP="00513483">
      <w:pPr>
        <w:rPr>
          <w:rFonts w:ascii="Calibri" w:eastAsia="Calibri" w:hAnsi="Calibri"/>
          <w:sz w:val="22"/>
          <w:szCs w:val="22"/>
        </w:rPr>
      </w:pPr>
    </w:p>
    <w:p w14:paraId="47C0E43E" w14:textId="77777777" w:rsidR="000A71E6" w:rsidRDefault="000A71E6" w:rsidP="00513483">
      <w:pPr>
        <w:rPr>
          <w:rFonts w:ascii="Calibri" w:eastAsia="Calibri" w:hAnsi="Calibri"/>
          <w:sz w:val="22"/>
          <w:szCs w:val="22"/>
        </w:rPr>
      </w:pPr>
    </w:p>
    <w:p w14:paraId="4E010147" w14:textId="77777777" w:rsidR="000A71E6" w:rsidRDefault="000A71E6" w:rsidP="0051348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Shoulder: </w:t>
      </w:r>
    </w:p>
    <w:p w14:paraId="179AEA12" w14:textId="77777777" w:rsidR="000A71E6" w:rsidRDefault="000A71E6" w:rsidP="00513483">
      <w:pPr>
        <w:rPr>
          <w:rFonts w:ascii="Calibri" w:eastAsia="Calibri" w:hAnsi="Calibri"/>
          <w:sz w:val="22"/>
          <w:szCs w:val="22"/>
        </w:rPr>
      </w:pPr>
    </w:p>
    <w:p w14:paraId="2D126FE2" w14:textId="77777777" w:rsidR="000A71E6" w:rsidRDefault="000A71E6" w:rsidP="00513483">
      <w:pPr>
        <w:rPr>
          <w:rFonts w:ascii="Calibri" w:eastAsia="Calibri" w:hAnsi="Calibri"/>
          <w:sz w:val="22"/>
          <w:szCs w:val="22"/>
        </w:rPr>
      </w:pPr>
    </w:p>
    <w:p w14:paraId="375B058C" w14:textId="77777777" w:rsidR="000A71E6" w:rsidRDefault="000A71E6" w:rsidP="0051348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Hip: </w:t>
      </w:r>
    </w:p>
    <w:p w14:paraId="39F09A89" w14:textId="77777777" w:rsidR="000A71E6" w:rsidRDefault="000A71E6" w:rsidP="00513483">
      <w:pPr>
        <w:rPr>
          <w:rFonts w:ascii="Calibri" w:eastAsia="Calibri" w:hAnsi="Calibri"/>
          <w:sz w:val="22"/>
          <w:szCs w:val="22"/>
        </w:rPr>
      </w:pPr>
    </w:p>
    <w:p w14:paraId="5E6548F8" w14:textId="77777777" w:rsidR="000A71E6" w:rsidRDefault="000A71E6" w:rsidP="00513483">
      <w:pPr>
        <w:rPr>
          <w:rFonts w:ascii="Calibri" w:eastAsia="Calibri" w:hAnsi="Calibri"/>
          <w:sz w:val="22"/>
          <w:szCs w:val="22"/>
        </w:rPr>
      </w:pPr>
    </w:p>
    <w:p w14:paraId="6EAD2BB5" w14:textId="77777777" w:rsidR="000A71E6" w:rsidRDefault="000A71E6" w:rsidP="00513483">
      <w:pPr>
        <w:rPr>
          <w:rFonts w:ascii="Calibri" w:eastAsia="Calibri" w:hAnsi="Calibri"/>
          <w:sz w:val="22"/>
          <w:szCs w:val="22"/>
        </w:rPr>
      </w:pPr>
    </w:p>
    <w:p w14:paraId="0472A1E3" w14:textId="77777777" w:rsidR="000A71E6" w:rsidRDefault="000A71E6" w:rsidP="0051348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Knee: </w:t>
      </w:r>
    </w:p>
    <w:p w14:paraId="3CB940EE" w14:textId="77777777" w:rsidR="00513483" w:rsidRDefault="00513483" w:rsidP="00513483">
      <w:pPr>
        <w:rPr>
          <w:rFonts w:ascii="Calibri" w:eastAsia="Calibri" w:hAnsi="Calibri"/>
          <w:sz w:val="22"/>
          <w:szCs w:val="22"/>
        </w:rPr>
      </w:pPr>
    </w:p>
    <w:p w14:paraId="29FCBE88" w14:textId="77777777" w:rsidR="00513483" w:rsidRDefault="00513483" w:rsidP="00513483">
      <w:pPr>
        <w:rPr>
          <w:rFonts w:ascii="Calibri" w:eastAsia="Calibri" w:hAnsi="Calibri"/>
          <w:sz w:val="22"/>
          <w:szCs w:val="22"/>
        </w:rPr>
      </w:pPr>
    </w:p>
    <w:p w14:paraId="6026399A" w14:textId="77777777" w:rsidR="00513483" w:rsidRDefault="00513483" w:rsidP="00513483">
      <w:pPr>
        <w:rPr>
          <w:rFonts w:ascii="Calibri" w:eastAsia="Calibri" w:hAnsi="Calibri"/>
          <w:sz w:val="22"/>
          <w:szCs w:val="22"/>
        </w:rPr>
      </w:pPr>
    </w:p>
    <w:p w14:paraId="357CACC0" w14:textId="77777777" w:rsidR="00513483" w:rsidRDefault="00513483" w:rsidP="00513483">
      <w:pPr>
        <w:rPr>
          <w:rFonts w:ascii="Calibri" w:eastAsia="Calibri" w:hAnsi="Calibri"/>
          <w:sz w:val="22"/>
          <w:szCs w:val="22"/>
        </w:rPr>
      </w:pPr>
    </w:p>
    <w:p w14:paraId="0AFC197F" w14:textId="77777777" w:rsidR="00513483" w:rsidRDefault="00513483" w:rsidP="00513483">
      <w:pPr>
        <w:rPr>
          <w:rFonts w:ascii="Calibri" w:eastAsia="Calibri" w:hAnsi="Calibri"/>
          <w:sz w:val="22"/>
          <w:szCs w:val="22"/>
        </w:rPr>
      </w:pPr>
    </w:p>
    <w:p w14:paraId="046AC527" w14:textId="77777777" w:rsidR="00513483" w:rsidRDefault="00513483" w:rsidP="00513483">
      <w:pPr>
        <w:rPr>
          <w:rFonts w:ascii="Calibri" w:eastAsia="Calibri" w:hAnsi="Calibri"/>
          <w:sz w:val="22"/>
          <w:szCs w:val="22"/>
        </w:rPr>
      </w:pPr>
    </w:p>
    <w:p w14:paraId="0F1A1C7F" w14:textId="77777777" w:rsidR="00513483" w:rsidRDefault="00513483" w:rsidP="00513483">
      <w:pPr>
        <w:rPr>
          <w:rFonts w:ascii="Calibri" w:eastAsia="Calibri" w:hAnsi="Calibri"/>
          <w:sz w:val="22"/>
          <w:szCs w:val="22"/>
        </w:rPr>
      </w:pPr>
    </w:p>
    <w:p w14:paraId="77C3F7DE" w14:textId="77777777" w:rsidR="00513483" w:rsidRDefault="00513483" w:rsidP="00513483">
      <w:pPr>
        <w:rPr>
          <w:rFonts w:ascii="Calibri" w:eastAsia="Calibri" w:hAnsi="Calibri"/>
          <w:sz w:val="22"/>
          <w:szCs w:val="22"/>
        </w:rPr>
      </w:pPr>
    </w:p>
    <w:p w14:paraId="340907A5" w14:textId="77777777" w:rsidR="00513483" w:rsidRDefault="00513483" w:rsidP="00513483">
      <w:pPr>
        <w:rPr>
          <w:rFonts w:ascii="Calibri" w:eastAsia="Calibri" w:hAnsi="Calibri"/>
          <w:sz w:val="22"/>
          <w:szCs w:val="22"/>
        </w:rPr>
      </w:pPr>
    </w:p>
    <w:p w14:paraId="5977127E" w14:textId="77777777" w:rsidR="00513483" w:rsidRDefault="00513483" w:rsidP="00513483">
      <w:pPr>
        <w:rPr>
          <w:rFonts w:ascii="Calibri" w:eastAsia="Calibri" w:hAnsi="Calibri"/>
          <w:sz w:val="22"/>
          <w:szCs w:val="22"/>
        </w:rPr>
      </w:pPr>
    </w:p>
    <w:p w14:paraId="480D458A" w14:textId="77777777" w:rsidR="00513483" w:rsidRPr="00513483" w:rsidRDefault="00AA71B1" w:rsidP="00513483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are entering a room. And you proceed to open the door with your right arm. </w:t>
      </w:r>
      <w:r w:rsidR="00513483" w:rsidRPr="00513483">
        <w:rPr>
          <w:rFonts w:asciiTheme="minorHAnsi" w:hAnsiTheme="minorHAnsi"/>
          <w:sz w:val="22"/>
          <w:szCs w:val="22"/>
        </w:rPr>
        <w:t>What movement is performed at the forearm to turn the door knob in a clockwise direction? _____________________</w:t>
      </w:r>
    </w:p>
    <w:p w14:paraId="403189D6" w14:textId="77777777" w:rsidR="00513483" w:rsidRPr="00513483" w:rsidRDefault="00513483" w:rsidP="00513483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513483">
        <w:rPr>
          <w:rFonts w:asciiTheme="minorHAnsi" w:hAnsiTheme="minorHAnsi"/>
          <w:sz w:val="22"/>
          <w:szCs w:val="22"/>
        </w:rPr>
        <w:t>What movement at the elbow is necessary to open the door? Assume you are on the outside of the door and it opens toward you. _________________________</w:t>
      </w:r>
    </w:p>
    <w:p w14:paraId="4781B441" w14:textId="77777777" w:rsidR="00513483" w:rsidRPr="00233562" w:rsidRDefault="00513483" w:rsidP="00CC517F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513483">
        <w:rPr>
          <w:rFonts w:asciiTheme="minorHAnsi" w:hAnsiTheme="minorHAnsi"/>
          <w:sz w:val="22"/>
          <w:szCs w:val="22"/>
        </w:rPr>
        <w:t>What movement at the shoulder is necessary to open the door? Assume you are on the outside of the door and it opens toward you. _________________________</w:t>
      </w:r>
    </w:p>
    <w:sectPr w:rsidR="00513483" w:rsidRPr="00233562" w:rsidSect="00986D77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B17B4" w14:textId="77777777" w:rsidR="00694725" w:rsidRDefault="00694725" w:rsidP="003936B8">
      <w:r>
        <w:separator/>
      </w:r>
    </w:p>
  </w:endnote>
  <w:endnote w:type="continuationSeparator" w:id="0">
    <w:p w14:paraId="4E900D25" w14:textId="77777777" w:rsidR="00694725" w:rsidRDefault="00694725" w:rsidP="0039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9985"/>
      <w:docPartObj>
        <w:docPartGallery w:val="Page Numbers (Bottom of Page)"/>
        <w:docPartUnique/>
      </w:docPartObj>
    </w:sdtPr>
    <w:sdtEndPr/>
    <w:sdtContent>
      <w:p w14:paraId="7F5FC455" w14:textId="77777777" w:rsidR="003936B8" w:rsidRDefault="00BF637F">
        <w:pPr>
          <w:pStyle w:val="Footer"/>
          <w:jc w:val="center"/>
        </w:pPr>
        <w:r>
          <w:fldChar w:fldCharType="begin"/>
        </w:r>
        <w:r w:rsidR="00E0283A">
          <w:instrText xml:space="preserve"> PAGE   \* MERGEFORMAT </w:instrText>
        </w:r>
        <w:r>
          <w:fldChar w:fldCharType="separate"/>
        </w:r>
        <w:r w:rsidR="003A14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BF594" w14:textId="77777777" w:rsidR="003936B8" w:rsidRDefault="003936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12B42" w14:textId="77777777" w:rsidR="00694725" w:rsidRDefault="00694725" w:rsidP="003936B8">
      <w:r>
        <w:separator/>
      </w:r>
    </w:p>
  </w:footnote>
  <w:footnote w:type="continuationSeparator" w:id="0">
    <w:p w14:paraId="2959E172" w14:textId="77777777" w:rsidR="00694725" w:rsidRDefault="00694725" w:rsidP="00393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486"/>
    <w:multiLevelType w:val="hybridMultilevel"/>
    <w:tmpl w:val="3B161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B6DE7"/>
    <w:multiLevelType w:val="hybridMultilevel"/>
    <w:tmpl w:val="732E2AA8"/>
    <w:lvl w:ilvl="0" w:tplc="6498B1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FA7780"/>
    <w:multiLevelType w:val="hybridMultilevel"/>
    <w:tmpl w:val="A04E6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52FA0"/>
    <w:multiLevelType w:val="hybridMultilevel"/>
    <w:tmpl w:val="4336F7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B33E59"/>
    <w:multiLevelType w:val="hybridMultilevel"/>
    <w:tmpl w:val="D8DE429A"/>
    <w:lvl w:ilvl="0" w:tplc="9B0E1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CD3D11"/>
    <w:multiLevelType w:val="hybridMultilevel"/>
    <w:tmpl w:val="8FEE2E1C"/>
    <w:lvl w:ilvl="0" w:tplc="2C90D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12931"/>
    <w:multiLevelType w:val="hybridMultilevel"/>
    <w:tmpl w:val="090ED8D2"/>
    <w:lvl w:ilvl="0" w:tplc="6498B1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64560"/>
    <w:multiLevelType w:val="hybridMultilevel"/>
    <w:tmpl w:val="6B700E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77"/>
    <w:rsid w:val="000A71E6"/>
    <w:rsid w:val="000C37FB"/>
    <w:rsid w:val="00102C75"/>
    <w:rsid w:val="001046E6"/>
    <w:rsid w:val="00156F64"/>
    <w:rsid w:val="00225BA2"/>
    <w:rsid w:val="00233562"/>
    <w:rsid w:val="0023769E"/>
    <w:rsid w:val="002B0CDA"/>
    <w:rsid w:val="002E0CDB"/>
    <w:rsid w:val="003353BB"/>
    <w:rsid w:val="003936B8"/>
    <w:rsid w:val="003A149A"/>
    <w:rsid w:val="003A521E"/>
    <w:rsid w:val="00465D1C"/>
    <w:rsid w:val="004D4F4A"/>
    <w:rsid w:val="00507240"/>
    <w:rsid w:val="00513483"/>
    <w:rsid w:val="00532C47"/>
    <w:rsid w:val="005422B4"/>
    <w:rsid w:val="005463C4"/>
    <w:rsid w:val="00597D2F"/>
    <w:rsid w:val="005E00F5"/>
    <w:rsid w:val="00694725"/>
    <w:rsid w:val="006E0104"/>
    <w:rsid w:val="006E6B99"/>
    <w:rsid w:val="006F48A5"/>
    <w:rsid w:val="006F5058"/>
    <w:rsid w:val="00716071"/>
    <w:rsid w:val="00727F1E"/>
    <w:rsid w:val="00766FD6"/>
    <w:rsid w:val="00794FC0"/>
    <w:rsid w:val="00986D77"/>
    <w:rsid w:val="009A16DA"/>
    <w:rsid w:val="00A07329"/>
    <w:rsid w:val="00A17CED"/>
    <w:rsid w:val="00AA71B1"/>
    <w:rsid w:val="00AA7FD5"/>
    <w:rsid w:val="00B95CF9"/>
    <w:rsid w:val="00BF637F"/>
    <w:rsid w:val="00C323DE"/>
    <w:rsid w:val="00C35A30"/>
    <w:rsid w:val="00C405DF"/>
    <w:rsid w:val="00C730CD"/>
    <w:rsid w:val="00CC517F"/>
    <w:rsid w:val="00CE7CB9"/>
    <w:rsid w:val="00CF60F7"/>
    <w:rsid w:val="00D131A9"/>
    <w:rsid w:val="00E0283A"/>
    <w:rsid w:val="00E57CC3"/>
    <w:rsid w:val="00F411FE"/>
    <w:rsid w:val="00F67884"/>
    <w:rsid w:val="00F85135"/>
    <w:rsid w:val="00F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5E2F"/>
  <w15:docId w15:val="{B55934E3-E0FB-4996-9716-8BE213A7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86D77"/>
    <w:pPr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86D77"/>
    <w:rPr>
      <w:rFonts w:ascii="Times New Roman" w:eastAsia="Times New Roman" w:hAnsi="Times New Roman" w:cs="Times New Roman"/>
      <w:szCs w:val="24"/>
    </w:rPr>
  </w:style>
  <w:style w:type="character" w:customStyle="1" w:styleId="matchingquestion">
    <w:name w:val="matchingquestion"/>
    <w:basedOn w:val="DefaultParagraphFont"/>
    <w:rsid w:val="00986D77"/>
  </w:style>
  <w:style w:type="paragraph" w:styleId="Header">
    <w:name w:val="header"/>
    <w:basedOn w:val="Normal"/>
    <w:link w:val="HeaderChar"/>
    <w:uiPriority w:val="99"/>
    <w:semiHidden/>
    <w:unhideWhenUsed/>
    <w:rsid w:val="00393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6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6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614</Words>
  <Characters>3506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dcarmean</dc:creator>
  <cp:lastModifiedBy>Cunningham, Dion</cp:lastModifiedBy>
  <cp:revision>2</cp:revision>
  <dcterms:created xsi:type="dcterms:W3CDTF">2017-10-05T14:38:00Z</dcterms:created>
  <dcterms:modified xsi:type="dcterms:W3CDTF">2017-10-05T14:38:00Z</dcterms:modified>
</cp:coreProperties>
</file>